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D471" w14:textId="2CA1548B" w:rsidR="00A1121F" w:rsidRPr="00A1121F" w:rsidRDefault="00A1121F" w:rsidP="00A1121F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112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A112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Правилам внутреннего распорядка для пациентов стоматологического отделения ООО «Улыбка Удачи»</w:t>
      </w:r>
    </w:p>
    <w:p w14:paraId="0AA4F655" w14:textId="77777777" w:rsidR="00801BE6" w:rsidRPr="00801BE6" w:rsidRDefault="00801BE6" w:rsidP="00801BE6">
      <w:pPr>
        <w:widowControl w:val="0"/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14:paraId="508678F0" w14:textId="77777777" w:rsidR="00A1121F" w:rsidRDefault="00A1121F" w:rsidP="005A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BC3210" w:rsidRPr="00DF13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оряд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ок</w:t>
      </w:r>
      <w:r w:rsidR="00BC3210" w:rsidRPr="00DF13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оказания </w:t>
      </w:r>
      <w:r w:rsidR="002603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стоматологических </w:t>
      </w:r>
      <w:r w:rsidR="00BC3210" w:rsidRPr="00DF13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услуг </w:t>
      </w:r>
    </w:p>
    <w:p w14:paraId="2E7FC462" w14:textId="26EC4101" w:rsidR="00BC3210" w:rsidRDefault="00BC3210" w:rsidP="005A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13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ООО «Улыбка Удачи»</w:t>
      </w:r>
    </w:p>
    <w:p w14:paraId="18D333C2" w14:textId="77777777" w:rsidR="00125B95" w:rsidRPr="00D5514B" w:rsidRDefault="00125B95" w:rsidP="005A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9754934" w14:textId="77777777" w:rsidR="00BC3210" w:rsidRPr="00984E35" w:rsidRDefault="00BC3210" w:rsidP="005A4D58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984E3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238644C8" w14:textId="77777777" w:rsidR="00BC3210" w:rsidRDefault="00BC3210" w:rsidP="005A4D5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B60996" w14:textId="2D6AD659" w:rsidR="00801BE6" w:rsidRPr="00571B77" w:rsidRDefault="009E4CBB" w:rsidP="005A4D58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0" w:name="_Hlk149397415"/>
      <w:r w:rsidRPr="009E4CB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A1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рядок </w:t>
      </w:r>
      <w:r w:rsidRPr="009E4CB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оказания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стоматологических </w:t>
      </w:r>
      <w:r w:rsidRPr="009E4CB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услуг в ООО «Улыбка Удачи»</w:t>
      </w:r>
      <w:bookmarkEnd w:id="0"/>
      <w:r w:rsidRPr="009E4CB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По</w:t>
      </w:r>
      <w:r w:rsidR="00A1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рядок) </w:t>
      </w:r>
      <w:r w:rsidR="00A1121F" w:rsidRPr="00A1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является неотъемлемой частью </w:t>
      </w:r>
      <w:bookmarkStart w:id="1" w:name="_Hlk145865600"/>
      <w:r w:rsidR="00A1121F" w:rsidRPr="00A1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Правил внутреннего распорядка для пациентов стоматологического отделения ООО «Улыбка Удачи»</w:t>
      </w:r>
      <w:bookmarkEnd w:id="1"/>
      <w:r w:rsidR="00A1121F" w:rsidRPr="00A1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Правила), детализирующ</w:t>
      </w:r>
      <w:r w:rsidR="00436022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ей</w:t>
      </w:r>
      <w:r w:rsidR="00A1121F" w:rsidRPr="00A1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порядок </w:t>
      </w:r>
      <w:r w:rsidRPr="009E4CB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оказания в Клинике </w:t>
      </w:r>
      <w:r w:rsid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стоматологических </w:t>
      </w:r>
      <w:r w:rsidR="00801BE6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услуг. </w:t>
      </w:r>
    </w:p>
    <w:p w14:paraId="16E8C72D" w14:textId="77777777" w:rsidR="00A1121F" w:rsidRPr="00E5617E" w:rsidRDefault="00A1121F" w:rsidP="00A1121F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Термины «персонал Клиники», «п</w:t>
      </w:r>
      <w:r w:rsidRPr="00F22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ациент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», «представитель пациента», «документ, удостоверяющий личность» применяются в значениях согласно </w:t>
      </w:r>
      <w:r w:rsidRPr="00144D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Правилам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термины «персональные данные», «специальные персональные данные», «субъект персональных данных», «оператор», «обработка персональных данных» применяются в значениях согласно </w:t>
      </w:r>
      <w:r w:rsidRPr="00351F1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Политик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351F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ООО «Улыбка Удачи» в области обработки персональных данных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Политика)</w:t>
      </w:r>
      <w:r w:rsidRPr="00E5617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6ED7A3AB" w14:textId="190D9E0C" w:rsidR="00BC4D2A" w:rsidRPr="00801BE6" w:rsidRDefault="00BC247C" w:rsidP="00351D2A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Стоматологические услуги </w:t>
      </w:r>
      <w:r w:rsidR="00BC3210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оказываются</w:t>
      </w:r>
      <w:r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</w:t>
      </w:r>
      <w:r w:rsidR="00175A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стоматологических кабинетах </w:t>
      </w:r>
      <w:r w:rsidR="00801BE6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ООО «Улыбка Удачи» </w:t>
      </w:r>
      <w:r w:rsidR="00BC3210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адресу: г.</w:t>
      </w:r>
      <w:r w:rsidR="00801BE6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BC3210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Гомель, </w:t>
      </w:r>
      <w:r w:rsidR="00801BE6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пр-т</w:t>
      </w:r>
      <w:r w:rsidR="00BC3210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Ленина 10</w:t>
      </w:r>
      <w:r w:rsidR="00A1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801BE6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3210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применением </w:t>
      </w:r>
      <w:r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современных, </w:t>
      </w:r>
      <w:r w:rsidR="00BC3210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соответствующ</w:t>
      </w:r>
      <w:r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их</w:t>
      </w:r>
      <w:r w:rsidR="00BC3210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требованиям законодательства</w:t>
      </w:r>
      <w:r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3210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оборудования, </w:t>
      </w:r>
      <w:r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инструментов, лекарственных средств, материалов</w:t>
      </w:r>
      <w:r w:rsidR="00A1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23FF7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медицинским</w:t>
      </w:r>
      <w:r w:rsidR="00474EE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E23FF7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74EEF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работниками</w:t>
      </w:r>
      <w:r w:rsidR="00BC3210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имеющим</w:t>
      </w:r>
      <w:r w:rsidR="00474EE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BC3210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соответствующую законодательств</w:t>
      </w:r>
      <w:r w:rsidR="00175A1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="00BC3210" w:rsidRPr="00801B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квалификацию.</w:t>
      </w:r>
    </w:p>
    <w:p w14:paraId="115E2AFD" w14:textId="0DA8FE98" w:rsidR="00CB26DD" w:rsidRDefault="00BE4DB8" w:rsidP="001E45E9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Перечень оказываемых стоматологических услуг публикуется в виде прейскурант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содержащ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их</w:t>
      </w: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наименование и </w:t>
      </w:r>
      <w:r w:rsidR="001C2DC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тариф на </w:t>
      </w: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услуг</w:t>
      </w:r>
      <w:r w:rsidR="001C2DC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1029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C2DC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тариф не включается стоимость материалов.   </w:t>
      </w:r>
    </w:p>
    <w:p w14:paraId="4BE08A04" w14:textId="1D80757A" w:rsidR="00112DC7" w:rsidRDefault="00BC247C" w:rsidP="00A1121F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Стоматологические </w:t>
      </w:r>
      <w:r w:rsidR="00BC4D2A"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услуги оказываются </w:t>
      </w: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предварительной записи</w:t>
      </w:r>
      <w:r w:rsidR="00BC4D2A"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Предварительная запись осуществляется </w:t>
      </w:r>
      <w:r w:rsid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регистратуре </w:t>
      </w: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Клиники </w:t>
      </w:r>
      <w:r w:rsidR="00BE4DB8"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адресу: г. Гомель, пр-т Ленина</w:t>
      </w:r>
      <w:r w:rsid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>, 10,</w:t>
      </w:r>
      <w:r w:rsidR="00BE4DB8"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 непосредственном </w:t>
      </w:r>
      <w:r w:rsid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обращении гражданина</w:t>
      </w:r>
      <w:r w:rsidR="00112DC7"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ли при обращении </w:t>
      </w:r>
      <w:r w:rsidR="001029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гражданина </w:t>
      </w:r>
      <w:r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посредством телефонной связи</w:t>
      </w:r>
      <w:r w:rsidR="00112DC7" w:rsidRPr="00BE4D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080DB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 лечении, осуществляемом в несколько посещений Клиники, предварительную запись на следующий прием мо</w:t>
      </w:r>
      <w:r w:rsidR="003402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жет осуществлять лечащий врач.</w:t>
      </w:r>
      <w:r w:rsidR="00080DB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FD857C4" w14:textId="271746BA" w:rsidR="00B22F13" w:rsidRPr="00BE4DB8" w:rsidRDefault="00B22F13" w:rsidP="001C2DCC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 осуществлении предварительной записи обратившееся лицо сообщает персоналу Клиники фамилию, имя, отчество, </w:t>
      </w:r>
      <w:r w:rsidR="000F7E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дат</w:t>
      </w:r>
      <w:r w:rsidR="00DA013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="000F7E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рождения </w:t>
      </w:r>
      <w:r w:rsidR="00DA013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пациента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контактный </w:t>
      </w:r>
      <w:r w:rsidR="002448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номер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телефон</w:t>
      </w:r>
      <w:r w:rsidR="00244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сведения о требуемой медицинской помощи, иную информацию, которая может понадобится для правильного определения записи на прие</w:t>
      </w:r>
      <w:r w:rsidR="00A1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врача-специалиста. Обработка персональных данных</w:t>
      </w:r>
      <w:r w:rsidR="00C104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соответствии с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данн</w:t>
      </w:r>
      <w:r w:rsidR="00C10400">
        <w:rPr>
          <w:rFonts w:ascii="Times New Roman" w:eastAsiaTheme="minorEastAsia" w:hAnsi="Times New Roman" w:cs="Times New Roman"/>
          <w:sz w:val="26"/>
          <w:szCs w:val="26"/>
          <w:lang w:eastAsia="ru-RU"/>
        </w:rPr>
        <w:t>ым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</w:t>
      </w:r>
      <w:r w:rsidR="00C1040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</w:t>
      </w:r>
      <w:r w:rsidR="003402D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рядка 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существляется без согласия </w:t>
      </w:r>
      <w:r w:rsidR="002448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субъекта персональных данных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(пункт 6 Закона Республики Беларусь </w:t>
      </w:r>
      <w:r w:rsidR="00DA013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защите персональных данных</w:t>
      </w:r>
      <w:r w:rsidR="00DA013C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5242E0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Политика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).    </w:t>
      </w:r>
    </w:p>
    <w:p w14:paraId="54F14AAC" w14:textId="66F58A08" w:rsidR="00BE4DB8" w:rsidRDefault="00BE4DB8" w:rsidP="001C2DCC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Без предварительной записи в Клинике могут быть оказаны стоматологические услуги только в случае, если на момент обращения </w:t>
      </w:r>
      <w:r w:rsidR="001029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гражданина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будет свободным врач-специалист соответствующей квалификации.</w:t>
      </w:r>
    </w:p>
    <w:p w14:paraId="37AE87DE" w14:textId="7A096193" w:rsidR="00BE4DB8" w:rsidRDefault="00BE4DB8" w:rsidP="00BE4DB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70D074C9" w14:textId="0F2BCB73" w:rsidR="00950C9C" w:rsidRPr="00571B77" w:rsidRDefault="00BC3210" w:rsidP="00E155D5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ОКАЗАНИЯ УСЛУГ</w:t>
      </w:r>
    </w:p>
    <w:p w14:paraId="081D307E" w14:textId="77777777" w:rsidR="00BC3210" w:rsidRPr="00571B77" w:rsidRDefault="00950C9C" w:rsidP="00125B95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55B2B425" w14:textId="44AA3C1E" w:rsidR="00232C67" w:rsidRDefault="00742AD3" w:rsidP="00E856CD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555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Стоматологические услуги в Клинике оказываются </w:t>
      </w:r>
      <w:r w:rsidR="00F27204" w:rsidRPr="001555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амбулаторном режиме на </w:t>
      </w:r>
      <w:r w:rsidR="00F27204" w:rsidRPr="001555B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платной основе на основании письменного заявления заказчика (пациента или представителя пациента) и </w:t>
      </w:r>
      <w:r w:rsidRPr="001555B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="00F27204" w:rsidRPr="001555B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1555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7050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 оказание платных медицинских услуг </w:t>
      </w:r>
      <w:r w:rsidRPr="001555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между заказчиком и </w:t>
      </w:r>
      <w:r w:rsidR="00232C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ООО «Улыбка Удачи»</w:t>
      </w:r>
      <w:r w:rsidR="00774279" w:rsidRPr="0077427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74279" w:rsidRPr="002C2DA2">
        <w:rPr>
          <w:rFonts w:ascii="Times New Roman" w:eastAsiaTheme="minorEastAsia" w:hAnsi="Times New Roman" w:cs="Times New Roman"/>
          <w:sz w:val="26"/>
          <w:szCs w:val="26"/>
          <w:lang w:eastAsia="ru-RU"/>
        </w:rPr>
        <w:t>(исполнител</w:t>
      </w:r>
      <w:r w:rsidR="00774279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ем)</w:t>
      </w:r>
      <w:r w:rsidR="00F27204" w:rsidRPr="001555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1B719E79" w14:textId="2BA977A6" w:rsidR="002C2DA2" w:rsidRPr="002C2DA2" w:rsidRDefault="002C2DA2" w:rsidP="00E856CD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C2D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Заключаемый </w:t>
      </w:r>
      <w:r w:rsidR="0005082A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</w:t>
      </w:r>
      <w:r w:rsidRPr="002C2D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говор является публичным договором-офертой (предложением) в адрес физических лиц-заказчиков, принимающих предложение, и выражающий намерение ООО «Улыбка Удачи», сделавшего предложение, считать себя заключившим договор с лицом, который принимает условия договора. Заключение договора производится путем присоединения заказчика к договору, то есть посредством принятия (акцепта) заказчиком условий договора в целом, без каких-либо условий, изъятий и оговорок (стать</w:t>
      </w:r>
      <w:r w:rsidR="005A37DE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396,</w:t>
      </w:r>
      <w:r w:rsidRPr="002C2D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398</w:t>
      </w:r>
      <w:r w:rsidR="005A37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407, 408 </w:t>
      </w:r>
      <w:r w:rsidRPr="002C2D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ГК).</w:t>
      </w:r>
      <w:r w:rsidR="000C08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2C759826" w14:textId="5C74AC30" w:rsidR="005B3C5D" w:rsidRDefault="005B3C5D" w:rsidP="00E856CD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Тексты</w:t>
      </w:r>
      <w:r w:rsidRPr="001555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заявления и договора утверждаются ООО «Улыбка Удачи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», </w:t>
      </w:r>
      <w:r w:rsidR="0038656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могут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размеща</w:t>
      </w:r>
      <w:r w:rsidR="0038656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ться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публичном доступе (на стендах информации, на сайте ООО «Улыбка Удачи» в сети Интернет)</w:t>
      </w:r>
      <w:r w:rsidR="00386564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1555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включаются в качестве разделов в стоматологическую амбулаторную карту (</w:t>
      </w:r>
      <w:r w:rsidR="000F7E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форме №043/у-10, утвержденной приказом Министерства здравоохранения Республики Беларусь №24 от 14.01.2011), оформляемую на каждого пациента (далее – медицинская карта).  </w:t>
      </w:r>
    </w:p>
    <w:p w14:paraId="2A1E3CF8" w14:textId="5EDB0895" w:rsidR="00F8534E" w:rsidRDefault="00386564" w:rsidP="00E856CD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Медицинская карта </w:t>
      </w:r>
      <w:r w:rsidR="00271B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оформляется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и д</w:t>
      </w:r>
      <w:r w:rsidR="00F8534E" w:rsidRP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оговор заключается при первичном обращении </w:t>
      </w:r>
      <w:r w:rsidR="002B7C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пациента </w:t>
      </w:r>
      <w:r w:rsidR="00271B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 стоматологической помощью </w:t>
      </w:r>
      <w:r w:rsidR="00F8534E" w:rsidRP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Клинику. </w:t>
      </w:r>
      <w:r w:rsid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Текст договора, размещенный в медицинской карте пациента, является экземпляром договора Клиники</w:t>
      </w:r>
      <w:r w:rsidR="00317EEB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который подписывается заказчиком вместе с заявлением при оформлении медицинской карты.</w:t>
      </w:r>
      <w:r w:rsidR="00F8534E" w:rsidRP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17EEB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 считается заключенным с момента подписания заказчиком</w:t>
      </w:r>
      <w:r w:rsidR="00C8105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медицинской карте. </w:t>
      </w:r>
      <w:r w:rsidR="00F8534E" w:rsidRP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 стороны ООО «Улыбка Удачи» договор заключается в лице врача-специалиста (который действует на основании доверенности), осуществляющего первичный прием пациента в Клинике. </w:t>
      </w:r>
      <w:r w:rsid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F8534E" w:rsidRP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казание стоматологических услуг </w:t>
      </w:r>
      <w:r w:rsid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 последующих посещениях и обращениях </w:t>
      </w:r>
      <w:r w:rsidR="002B7C6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пациента </w:t>
      </w:r>
      <w:r w:rsid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Клинику </w:t>
      </w:r>
      <w:r w:rsidR="00F8534E" w:rsidRP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осуществляется в соответствии с </w:t>
      </w:r>
      <w:r w:rsid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заключенным при первичном обращении </w:t>
      </w:r>
      <w:r w:rsidR="00F8534E" w:rsidRP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По требованию заказчика ему выдается на руки распечатанный в бумажном виде его экземпляр договора. </w:t>
      </w:r>
    </w:p>
    <w:p w14:paraId="13CD7431" w14:textId="66666AD8" w:rsidR="00870DED" w:rsidRPr="00C07162" w:rsidRDefault="00F8534E" w:rsidP="0074490E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Договор заключается </w:t>
      </w:r>
      <w:r w:rsidR="00B77246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услуги оказываются </w:t>
      </w:r>
      <w:r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 представлении заказчиком документа, удостоверяющего личность, а для представителя пациента – также документов, подтверждающих статус представителя пациента.</w:t>
      </w:r>
      <w:r w:rsidR="005B3C5D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70DED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Также основанием для оказания стоматологических услуг является добровольное согласие пациента, представителя пациента на медицинское вмешательство</w:t>
      </w:r>
      <w:r w:rsidR="00C569BC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(Приложение №1 к Правилам)</w:t>
      </w:r>
      <w:r w:rsidR="00870DED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C569BC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="00870DED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екст согласия </w:t>
      </w:r>
      <w:r w:rsidR="00317EEB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включается в качестве раздела в </w:t>
      </w:r>
      <w:r w:rsidR="00870DED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медицинск</w:t>
      </w:r>
      <w:r w:rsidR="00317EEB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ую</w:t>
      </w:r>
      <w:r w:rsidR="00870DED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569BC" w:rsidRPr="00C071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карту. </w:t>
      </w:r>
    </w:p>
    <w:p w14:paraId="1BD0F6BD" w14:textId="500F1448" w:rsidR="005B3C5D" w:rsidRDefault="00F8534E" w:rsidP="00C33DD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Оказание стоматологических </w:t>
      </w:r>
      <w:r w:rsidR="005B3C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услуг </w:t>
      </w:r>
      <w:r w:rsidRPr="00F853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фиксируется в медицинской карте в соответствии с требованиями законодательства Республики Беларусь. </w:t>
      </w:r>
      <w:r w:rsidR="005B3C5D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Медицинская карта является</w:t>
      </w:r>
      <w:r w:rsidR="00317EE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D6B3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собственностью </w:t>
      </w:r>
      <w:r w:rsidR="00317EE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ООО «Улыбка Удачи»</w:t>
      </w:r>
      <w:r w:rsidR="00175A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хранится в Клинике </w:t>
      </w:r>
      <w:r w:rsidR="00317EE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</w:t>
      </w:r>
      <w:r w:rsidR="005B3C5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пациенту не выдается.</w:t>
      </w:r>
    </w:p>
    <w:p w14:paraId="237C5E48" w14:textId="26FCB065" w:rsidR="00F227E1" w:rsidRPr="00B22F13" w:rsidRDefault="009D7C61" w:rsidP="00C33DDA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связи с оказанием </w:t>
      </w:r>
      <w:r w:rsidR="005B3C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стоматологических услуг </w:t>
      </w: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ООО «Улыбка Удачи», как оператор, </w:t>
      </w:r>
      <w:r w:rsidRPr="00571B77">
        <w:rPr>
          <w:rFonts w:ascii="Times New Roman" w:hAnsi="Times New Roman" w:cs="Times New Roman"/>
          <w:bCs/>
          <w:sz w:val="26"/>
          <w:szCs w:val="26"/>
        </w:rPr>
        <w:t>осуществляет обработку следующих персональных и специальных персональных данных</w:t>
      </w:r>
      <w:r w:rsidR="0015268B">
        <w:rPr>
          <w:rFonts w:ascii="Times New Roman" w:hAnsi="Times New Roman" w:cs="Times New Roman"/>
          <w:bCs/>
          <w:sz w:val="26"/>
          <w:szCs w:val="26"/>
        </w:rPr>
        <w:t>:</w:t>
      </w:r>
      <w:r w:rsidR="00B22F1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02D7B57" w14:textId="6D9E5470" w:rsidR="00F227E1" w:rsidRDefault="00F227E1" w:rsidP="00C33DDA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9D7C61" w:rsidRPr="00571B77">
        <w:rPr>
          <w:rFonts w:ascii="Times New Roman" w:hAnsi="Times New Roman" w:cs="Times New Roman"/>
          <w:bCs/>
          <w:sz w:val="26"/>
          <w:szCs w:val="26"/>
        </w:rPr>
        <w:t xml:space="preserve"> пациента: </w:t>
      </w:r>
      <w:r w:rsidR="009D7C61" w:rsidRPr="00571B77">
        <w:rPr>
          <w:rFonts w:ascii="Times New Roman" w:hAnsi="Times New Roman" w:cs="Times New Roman"/>
          <w:sz w:val="26"/>
          <w:szCs w:val="26"/>
        </w:rPr>
        <w:t xml:space="preserve">фамилия, имя, отчество; </w:t>
      </w:r>
      <w:r w:rsidR="00A67BE9" w:rsidRPr="00571B77">
        <w:rPr>
          <w:rFonts w:ascii="Times New Roman" w:hAnsi="Times New Roman" w:cs="Times New Roman"/>
          <w:sz w:val="26"/>
          <w:szCs w:val="26"/>
        </w:rPr>
        <w:t xml:space="preserve">дата рождения; </w:t>
      </w:r>
      <w:r w:rsidR="009D7C61" w:rsidRPr="00571B77">
        <w:rPr>
          <w:rFonts w:ascii="Times New Roman" w:hAnsi="Times New Roman" w:cs="Times New Roman"/>
          <w:sz w:val="26"/>
          <w:szCs w:val="26"/>
        </w:rPr>
        <w:t xml:space="preserve">гражданство; пол; данные </w:t>
      </w:r>
      <w:r w:rsidR="00870DED">
        <w:rPr>
          <w:rFonts w:ascii="Times New Roman" w:hAnsi="Times New Roman" w:cs="Times New Roman"/>
          <w:sz w:val="26"/>
          <w:szCs w:val="26"/>
        </w:rPr>
        <w:t>документа, удостоверяющего личность</w:t>
      </w:r>
      <w:r w:rsidR="009D7C61" w:rsidRPr="00571B77">
        <w:rPr>
          <w:rFonts w:ascii="Times New Roman" w:hAnsi="Times New Roman" w:cs="Times New Roman"/>
          <w:sz w:val="26"/>
          <w:szCs w:val="26"/>
        </w:rPr>
        <w:t xml:space="preserve">; адрес проживания; </w:t>
      </w:r>
      <w:r w:rsidR="007D6B33">
        <w:rPr>
          <w:rFonts w:ascii="Times New Roman" w:hAnsi="Times New Roman" w:cs="Times New Roman"/>
          <w:sz w:val="26"/>
          <w:szCs w:val="26"/>
        </w:rPr>
        <w:t xml:space="preserve">контактный </w:t>
      </w:r>
      <w:r w:rsidR="00A67BE9">
        <w:rPr>
          <w:rFonts w:ascii="Times New Roman" w:hAnsi="Times New Roman" w:cs="Times New Roman"/>
          <w:sz w:val="26"/>
          <w:szCs w:val="26"/>
        </w:rPr>
        <w:t>номер</w:t>
      </w:r>
      <w:r w:rsidR="009D7C61" w:rsidRPr="00571B77"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A67BE9">
        <w:rPr>
          <w:rFonts w:ascii="Times New Roman" w:hAnsi="Times New Roman" w:cs="Times New Roman"/>
          <w:sz w:val="26"/>
          <w:szCs w:val="26"/>
        </w:rPr>
        <w:t>а</w:t>
      </w:r>
      <w:r w:rsidR="00705863" w:rsidRPr="00571B77">
        <w:rPr>
          <w:rFonts w:ascii="Times New Roman" w:hAnsi="Times New Roman" w:cs="Times New Roman"/>
          <w:sz w:val="26"/>
          <w:szCs w:val="26"/>
        </w:rPr>
        <w:t>;</w:t>
      </w:r>
      <w:r w:rsidR="009D7C61" w:rsidRPr="00571B77">
        <w:rPr>
          <w:rFonts w:ascii="Times New Roman" w:hAnsi="Times New Roman" w:cs="Times New Roman"/>
          <w:sz w:val="26"/>
          <w:szCs w:val="26"/>
        </w:rPr>
        <w:t xml:space="preserve"> </w:t>
      </w:r>
      <w:r w:rsidR="00F62069">
        <w:rPr>
          <w:rFonts w:ascii="Times New Roman" w:hAnsi="Times New Roman" w:cs="Times New Roman"/>
          <w:sz w:val="26"/>
          <w:szCs w:val="26"/>
        </w:rPr>
        <w:t>с</w:t>
      </w:r>
      <w:r w:rsidR="009D7C61" w:rsidRPr="00571B77">
        <w:rPr>
          <w:rFonts w:ascii="Times New Roman" w:hAnsi="Times New Roman" w:cs="Times New Roman"/>
          <w:sz w:val="26"/>
          <w:szCs w:val="26"/>
        </w:rPr>
        <w:t xml:space="preserve">ведения, содержащиеся в направлении </w:t>
      </w:r>
      <w:r w:rsidR="00870DED">
        <w:rPr>
          <w:rFonts w:ascii="Times New Roman" w:hAnsi="Times New Roman" w:cs="Times New Roman"/>
          <w:sz w:val="26"/>
          <w:szCs w:val="26"/>
        </w:rPr>
        <w:t>(если оказываются стоматологические услуги по направлению врача-специалиста)</w:t>
      </w:r>
      <w:r w:rsidR="009D7C61" w:rsidRPr="00571B77">
        <w:rPr>
          <w:rFonts w:ascii="Times New Roman" w:hAnsi="Times New Roman" w:cs="Times New Roman"/>
          <w:sz w:val="26"/>
          <w:szCs w:val="26"/>
        </w:rPr>
        <w:t xml:space="preserve">; </w:t>
      </w:r>
      <w:r w:rsidR="00F62069" w:rsidRPr="00F62069">
        <w:rPr>
          <w:rFonts w:ascii="Times New Roman" w:hAnsi="Times New Roman" w:cs="Times New Roman"/>
          <w:sz w:val="26"/>
          <w:szCs w:val="26"/>
        </w:rPr>
        <w:t>результаты рентген-диагностики в форме компьютерных файлов с записью</w:t>
      </w:r>
      <w:r w:rsidR="00F62069">
        <w:rPr>
          <w:rFonts w:ascii="Times New Roman" w:hAnsi="Times New Roman" w:cs="Times New Roman"/>
          <w:sz w:val="26"/>
          <w:szCs w:val="26"/>
        </w:rPr>
        <w:t xml:space="preserve"> или снимков; </w:t>
      </w:r>
      <w:r w:rsidR="00785573" w:rsidRPr="00785573">
        <w:rPr>
          <w:rFonts w:ascii="Times New Roman" w:hAnsi="Times New Roman" w:cs="Times New Roman"/>
          <w:sz w:val="26"/>
          <w:szCs w:val="26"/>
        </w:rPr>
        <w:t xml:space="preserve">результаты иных диагностических мероприятий (анализов, УЗИ, КТ, МРТ и т.п.); </w:t>
      </w:r>
      <w:r w:rsidR="00470663" w:rsidRPr="00470663">
        <w:rPr>
          <w:rFonts w:ascii="Times New Roman" w:hAnsi="Times New Roman" w:cs="Times New Roman"/>
          <w:sz w:val="26"/>
          <w:szCs w:val="26"/>
        </w:rPr>
        <w:t xml:space="preserve">сведения, содержащиеся в справках, выписках из меддокументации других медорганизаций; </w:t>
      </w:r>
      <w:r w:rsidR="00F62069" w:rsidRPr="00F62069">
        <w:rPr>
          <w:rFonts w:ascii="Times New Roman" w:hAnsi="Times New Roman" w:cs="Times New Roman"/>
          <w:sz w:val="26"/>
          <w:szCs w:val="26"/>
        </w:rPr>
        <w:t>анамнез о состоянии здоровья</w:t>
      </w:r>
      <w:r w:rsidR="00F62069">
        <w:rPr>
          <w:rFonts w:ascii="Times New Roman" w:hAnsi="Times New Roman" w:cs="Times New Roman"/>
          <w:sz w:val="26"/>
          <w:szCs w:val="26"/>
        </w:rPr>
        <w:t xml:space="preserve">; </w:t>
      </w:r>
      <w:r w:rsidR="00F62069" w:rsidRPr="00F62069">
        <w:rPr>
          <w:rFonts w:ascii="Times New Roman" w:hAnsi="Times New Roman" w:cs="Times New Roman"/>
          <w:sz w:val="26"/>
          <w:szCs w:val="26"/>
        </w:rPr>
        <w:t>диагноз</w:t>
      </w:r>
      <w:r w:rsidR="00F62069">
        <w:rPr>
          <w:rFonts w:ascii="Times New Roman" w:hAnsi="Times New Roman" w:cs="Times New Roman"/>
          <w:sz w:val="26"/>
          <w:szCs w:val="26"/>
        </w:rPr>
        <w:t xml:space="preserve">; </w:t>
      </w:r>
      <w:r w:rsidR="009C3186" w:rsidRPr="00571B77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9C3186">
        <w:rPr>
          <w:rFonts w:ascii="Times New Roman" w:hAnsi="Times New Roman" w:cs="Times New Roman"/>
          <w:sz w:val="26"/>
          <w:szCs w:val="26"/>
        </w:rPr>
        <w:t>лечения;</w:t>
      </w:r>
      <w:r w:rsidR="009C3186" w:rsidRPr="00F62069">
        <w:rPr>
          <w:rFonts w:ascii="Times New Roman" w:hAnsi="Times New Roman" w:cs="Times New Roman"/>
          <w:sz w:val="26"/>
          <w:szCs w:val="26"/>
        </w:rPr>
        <w:t xml:space="preserve"> </w:t>
      </w:r>
      <w:r w:rsidR="00F62069" w:rsidRPr="00F62069">
        <w:rPr>
          <w:rFonts w:ascii="Times New Roman" w:hAnsi="Times New Roman" w:cs="Times New Roman"/>
          <w:sz w:val="26"/>
          <w:szCs w:val="26"/>
        </w:rPr>
        <w:t>перечень оказанных медицинских услуг</w:t>
      </w:r>
      <w:r w:rsidR="009C3186">
        <w:rPr>
          <w:rFonts w:ascii="Times New Roman" w:hAnsi="Times New Roman" w:cs="Times New Roman"/>
          <w:sz w:val="26"/>
          <w:szCs w:val="26"/>
        </w:rPr>
        <w:t xml:space="preserve">; </w:t>
      </w:r>
      <w:r w:rsidR="00F62069" w:rsidRPr="00F62069">
        <w:rPr>
          <w:rFonts w:ascii="Times New Roman" w:hAnsi="Times New Roman" w:cs="Times New Roman"/>
          <w:sz w:val="26"/>
          <w:szCs w:val="26"/>
        </w:rPr>
        <w:t xml:space="preserve">иная медицинская </w:t>
      </w:r>
      <w:r w:rsidR="00F62069" w:rsidRPr="00F62069">
        <w:rPr>
          <w:rFonts w:ascii="Times New Roman" w:hAnsi="Times New Roman" w:cs="Times New Roman"/>
          <w:sz w:val="26"/>
          <w:szCs w:val="26"/>
        </w:rPr>
        <w:lastRenderedPageBreak/>
        <w:t>информация согласно</w:t>
      </w:r>
      <w:r w:rsidR="001A0E86">
        <w:rPr>
          <w:rFonts w:ascii="Times New Roman" w:hAnsi="Times New Roman" w:cs="Times New Roman"/>
          <w:sz w:val="26"/>
          <w:szCs w:val="26"/>
        </w:rPr>
        <w:t xml:space="preserve"> установленным </w:t>
      </w:r>
      <w:r w:rsidR="00F62069" w:rsidRPr="00F62069">
        <w:rPr>
          <w:rFonts w:ascii="Times New Roman" w:hAnsi="Times New Roman" w:cs="Times New Roman"/>
          <w:sz w:val="26"/>
          <w:szCs w:val="26"/>
        </w:rPr>
        <w:t>формам медицинской документации</w:t>
      </w:r>
      <w:r w:rsidR="009C3186">
        <w:rPr>
          <w:rFonts w:ascii="Times New Roman" w:hAnsi="Times New Roman" w:cs="Times New Roman"/>
          <w:sz w:val="26"/>
          <w:szCs w:val="26"/>
        </w:rPr>
        <w:t>;</w:t>
      </w:r>
      <w:r w:rsidR="00870DED">
        <w:rPr>
          <w:rFonts w:ascii="Times New Roman" w:hAnsi="Times New Roman" w:cs="Times New Roman"/>
          <w:sz w:val="26"/>
          <w:szCs w:val="26"/>
        </w:rPr>
        <w:t xml:space="preserve"> </w:t>
      </w:r>
      <w:r w:rsidR="00FC4881" w:rsidRPr="00571B77">
        <w:rPr>
          <w:rFonts w:ascii="Times New Roman" w:hAnsi="Times New Roman" w:cs="Times New Roman"/>
          <w:sz w:val="26"/>
          <w:szCs w:val="26"/>
        </w:rPr>
        <w:t>личная подпись;</w:t>
      </w:r>
      <w:r w:rsidR="00FC4881">
        <w:rPr>
          <w:rFonts w:ascii="Times New Roman" w:hAnsi="Times New Roman" w:cs="Times New Roman"/>
          <w:sz w:val="26"/>
          <w:szCs w:val="26"/>
        </w:rPr>
        <w:t xml:space="preserve"> </w:t>
      </w:r>
      <w:r w:rsidR="00785573" w:rsidRPr="00785573">
        <w:rPr>
          <w:rFonts w:ascii="Times New Roman" w:hAnsi="Times New Roman" w:cs="Times New Roman"/>
          <w:bCs/>
          <w:sz w:val="26"/>
          <w:szCs w:val="26"/>
        </w:rPr>
        <w:t>статус по отношению к представителю пациента (сын, дочь, опекаемый и т.п.) (в случае, если пациента представляет лицо согласно ч.2 ст. 18 Закона «О здравоохранении</w:t>
      </w:r>
      <w:r w:rsidR="00785573">
        <w:rPr>
          <w:rFonts w:ascii="Times New Roman" w:hAnsi="Times New Roman" w:cs="Times New Roman"/>
          <w:bCs/>
          <w:sz w:val="26"/>
          <w:szCs w:val="26"/>
        </w:rPr>
        <w:t xml:space="preserve">»); </w:t>
      </w:r>
    </w:p>
    <w:p w14:paraId="586BD136" w14:textId="69783D99" w:rsidR="00F227E1" w:rsidRDefault="00F227E1" w:rsidP="00C33DDA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6D4C" w:rsidRPr="00571B77">
        <w:rPr>
          <w:rFonts w:ascii="Times New Roman" w:hAnsi="Times New Roman" w:cs="Times New Roman"/>
          <w:sz w:val="26"/>
          <w:szCs w:val="26"/>
        </w:rPr>
        <w:t>представител</w:t>
      </w:r>
      <w:r w:rsidR="00317EEB">
        <w:rPr>
          <w:rFonts w:ascii="Times New Roman" w:hAnsi="Times New Roman" w:cs="Times New Roman"/>
          <w:sz w:val="26"/>
          <w:szCs w:val="26"/>
        </w:rPr>
        <w:t>я</w:t>
      </w:r>
      <w:r w:rsidR="00CE6D4C" w:rsidRPr="00571B77">
        <w:rPr>
          <w:rFonts w:ascii="Times New Roman" w:hAnsi="Times New Roman" w:cs="Times New Roman"/>
          <w:sz w:val="26"/>
          <w:szCs w:val="26"/>
        </w:rPr>
        <w:t xml:space="preserve"> пациента</w:t>
      </w:r>
      <w:r w:rsidR="009D7C61" w:rsidRPr="00571B77">
        <w:rPr>
          <w:rFonts w:ascii="Times New Roman" w:hAnsi="Times New Roman" w:cs="Times New Roman"/>
          <w:sz w:val="26"/>
          <w:szCs w:val="26"/>
        </w:rPr>
        <w:t>:</w:t>
      </w:r>
      <w:r w:rsidR="00705863" w:rsidRPr="00571B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7C61" w:rsidRPr="00571B77">
        <w:rPr>
          <w:rFonts w:ascii="Times New Roman" w:hAnsi="Times New Roman" w:cs="Times New Roman"/>
          <w:sz w:val="26"/>
          <w:szCs w:val="26"/>
        </w:rPr>
        <w:t>фамилия, имя, отчество;</w:t>
      </w:r>
      <w:r w:rsidR="00705863" w:rsidRPr="00571B77">
        <w:rPr>
          <w:rFonts w:ascii="Times New Roman" w:hAnsi="Times New Roman" w:cs="Times New Roman"/>
          <w:sz w:val="26"/>
          <w:szCs w:val="26"/>
        </w:rPr>
        <w:t xml:space="preserve"> </w:t>
      </w:r>
      <w:r w:rsidR="00A33D8F">
        <w:rPr>
          <w:rFonts w:ascii="Times New Roman" w:hAnsi="Times New Roman" w:cs="Times New Roman"/>
          <w:sz w:val="26"/>
          <w:szCs w:val="26"/>
        </w:rPr>
        <w:t xml:space="preserve">дата рождения; </w:t>
      </w:r>
      <w:r w:rsidR="009D7C61" w:rsidRPr="00571B77">
        <w:rPr>
          <w:rFonts w:ascii="Times New Roman" w:hAnsi="Times New Roman" w:cs="Times New Roman"/>
          <w:sz w:val="26"/>
          <w:szCs w:val="26"/>
        </w:rPr>
        <w:t xml:space="preserve">данные </w:t>
      </w:r>
      <w:r w:rsidR="00317950">
        <w:rPr>
          <w:rFonts w:ascii="Times New Roman" w:hAnsi="Times New Roman" w:cs="Times New Roman"/>
          <w:sz w:val="26"/>
          <w:szCs w:val="26"/>
        </w:rPr>
        <w:t xml:space="preserve">документа, удостоверяющего личность; </w:t>
      </w:r>
      <w:r w:rsidR="00FC4881" w:rsidRPr="00FC4881">
        <w:rPr>
          <w:rFonts w:ascii="Times New Roman" w:hAnsi="Times New Roman" w:cs="Times New Roman"/>
          <w:sz w:val="26"/>
          <w:szCs w:val="26"/>
        </w:rPr>
        <w:t xml:space="preserve">статус по отношению к представляемому лицу-пациенту (отец, мать, опекун и т.д.); </w:t>
      </w:r>
      <w:r w:rsidR="00705863" w:rsidRPr="00571B77">
        <w:rPr>
          <w:rFonts w:ascii="Times New Roman" w:hAnsi="Times New Roman" w:cs="Times New Roman"/>
          <w:sz w:val="26"/>
          <w:szCs w:val="26"/>
        </w:rPr>
        <w:t xml:space="preserve">данные </w:t>
      </w:r>
      <w:r w:rsidR="009D7C61" w:rsidRPr="00571B77">
        <w:rPr>
          <w:rFonts w:ascii="Times New Roman" w:hAnsi="Times New Roman" w:cs="Times New Roman"/>
          <w:sz w:val="26"/>
          <w:szCs w:val="26"/>
        </w:rPr>
        <w:t>документ</w:t>
      </w:r>
      <w:r w:rsidR="00A33D8F">
        <w:rPr>
          <w:rFonts w:ascii="Times New Roman" w:hAnsi="Times New Roman" w:cs="Times New Roman"/>
          <w:sz w:val="26"/>
          <w:szCs w:val="26"/>
        </w:rPr>
        <w:t>ов</w:t>
      </w:r>
      <w:r w:rsidR="009D7C61" w:rsidRPr="00571B77">
        <w:rPr>
          <w:rFonts w:ascii="Times New Roman" w:hAnsi="Times New Roman" w:cs="Times New Roman"/>
          <w:sz w:val="26"/>
          <w:szCs w:val="26"/>
        </w:rPr>
        <w:t>, подтверждающ</w:t>
      </w:r>
      <w:r w:rsidR="00A33D8F">
        <w:rPr>
          <w:rFonts w:ascii="Times New Roman" w:hAnsi="Times New Roman" w:cs="Times New Roman"/>
          <w:sz w:val="26"/>
          <w:szCs w:val="26"/>
        </w:rPr>
        <w:t>их</w:t>
      </w:r>
      <w:r w:rsidR="009D7C61" w:rsidRPr="00571B77">
        <w:rPr>
          <w:rFonts w:ascii="Times New Roman" w:hAnsi="Times New Roman" w:cs="Times New Roman"/>
          <w:sz w:val="26"/>
          <w:szCs w:val="26"/>
        </w:rPr>
        <w:t xml:space="preserve"> статус представителя пациента;</w:t>
      </w:r>
      <w:r w:rsidR="00705863" w:rsidRPr="00571B77">
        <w:rPr>
          <w:rFonts w:ascii="Times New Roman" w:hAnsi="Times New Roman" w:cs="Times New Roman"/>
          <w:sz w:val="26"/>
          <w:szCs w:val="26"/>
        </w:rPr>
        <w:t xml:space="preserve"> </w:t>
      </w:r>
      <w:r w:rsidR="009D7C61" w:rsidRPr="00571B77">
        <w:rPr>
          <w:rFonts w:ascii="Times New Roman" w:hAnsi="Times New Roman" w:cs="Times New Roman"/>
          <w:sz w:val="26"/>
          <w:szCs w:val="26"/>
        </w:rPr>
        <w:t>адрес проживания;</w:t>
      </w:r>
      <w:r w:rsidR="00705863" w:rsidRPr="00571B77">
        <w:rPr>
          <w:rFonts w:ascii="Times New Roman" w:hAnsi="Times New Roman" w:cs="Times New Roman"/>
          <w:sz w:val="26"/>
          <w:szCs w:val="26"/>
        </w:rPr>
        <w:t xml:space="preserve"> </w:t>
      </w:r>
      <w:r w:rsidR="007D6B33">
        <w:rPr>
          <w:rFonts w:ascii="Times New Roman" w:hAnsi="Times New Roman" w:cs="Times New Roman"/>
          <w:sz w:val="26"/>
          <w:szCs w:val="26"/>
        </w:rPr>
        <w:t xml:space="preserve">контактный </w:t>
      </w:r>
      <w:r w:rsidR="00A33D8F">
        <w:rPr>
          <w:rFonts w:ascii="Times New Roman" w:hAnsi="Times New Roman" w:cs="Times New Roman"/>
          <w:sz w:val="26"/>
          <w:szCs w:val="26"/>
        </w:rPr>
        <w:t>номер т</w:t>
      </w:r>
      <w:r w:rsidR="009D7C61" w:rsidRPr="00571B77">
        <w:rPr>
          <w:rFonts w:ascii="Times New Roman" w:hAnsi="Times New Roman" w:cs="Times New Roman"/>
          <w:sz w:val="26"/>
          <w:szCs w:val="26"/>
        </w:rPr>
        <w:t>елефон</w:t>
      </w:r>
      <w:r w:rsidR="00A33D8F">
        <w:rPr>
          <w:rFonts w:ascii="Times New Roman" w:hAnsi="Times New Roman" w:cs="Times New Roman"/>
          <w:sz w:val="26"/>
          <w:szCs w:val="26"/>
        </w:rPr>
        <w:t>а</w:t>
      </w:r>
      <w:r w:rsidR="009D7C61" w:rsidRPr="00571B77">
        <w:rPr>
          <w:rFonts w:ascii="Times New Roman" w:hAnsi="Times New Roman" w:cs="Times New Roman"/>
          <w:sz w:val="26"/>
          <w:szCs w:val="26"/>
        </w:rPr>
        <w:t>; личная подпись.</w:t>
      </w:r>
    </w:p>
    <w:p w14:paraId="55598FE3" w14:textId="338CD86B" w:rsidR="00317EEB" w:rsidRDefault="0015268B" w:rsidP="00C33DDA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268B">
        <w:rPr>
          <w:rFonts w:ascii="Times New Roman" w:hAnsi="Times New Roman" w:cs="Times New Roman"/>
          <w:sz w:val="26"/>
          <w:szCs w:val="26"/>
        </w:rPr>
        <w:t>Согласие пациента, представителя пациента на обработку персональных данных, указанных в пункте 2.</w:t>
      </w:r>
      <w:r w:rsidR="00D652A3">
        <w:rPr>
          <w:rFonts w:ascii="Times New Roman" w:hAnsi="Times New Roman" w:cs="Times New Roman"/>
          <w:sz w:val="26"/>
          <w:szCs w:val="26"/>
        </w:rPr>
        <w:t>7</w:t>
      </w:r>
      <w:r w:rsidR="00317EEB" w:rsidRPr="00317EEB">
        <w:rPr>
          <w:rFonts w:ascii="Times New Roman" w:hAnsi="Times New Roman" w:cs="Times New Roman"/>
          <w:sz w:val="26"/>
          <w:szCs w:val="26"/>
        </w:rPr>
        <w:t xml:space="preserve"> </w:t>
      </w:r>
      <w:r w:rsidRPr="0015268B">
        <w:rPr>
          <w:rFonts w:ascii="Times New Roman" w:hAnsi="Times New Roman" w:cs="Times New Roman"/>
          <w:sz w:val="26"/>
          <w:szCs w:val="26"/>
        </w:rPr>
        <w:t>По</w:t>
      </w:r>
      <w:r w:rsidR="00175A12">
        <w:rPr>
          <w:rFonts w:ascii="Times New Roman" w:hAnsi="Times New Roman" w:cs="Times New Roman"/>
          <w:sz w:val="26"/>
          <w:szCs w:val="26"/>
        </w:rPr>
        <w:t>рядка</w:t>
      </w:r>
      <w:r w:rsidRPr="0015268B">
        <w:rPr>
          <w:rFonts w:ascii="Times New Roman" w:hAnsi="Times New Roman" w:cs="Times New Roman"/>
          <w:sz w:val="26"/>
          <w:szCs w:val="26"/>
        </w:rPr>
        <w:t xml:space="preserve">, не требуется (статьи 6 и 8 Закона Республики Беларусь «О защите персональных данных», </w:t>
      </w:r>
      <w:r w:rsidRPr="0015268B">
        <w:rPr>
          <w:rFonts w:ascii="Times New Roman" w:hAnsi="Times New Roman" w:cs="Times New Roman"/>
          <w:bCs/>
          <w:sz w:val="26"/>
          <w:szCs w:val="26"/>
        </w:rPr>
        <w:t>Политик</w:t>
      </w:r>
      <w:r w:rsidR="00175A12">
        <w:rPr>
          <w:rFonts w:ascii="Times New Roman" w:hAnsi="Times New Roman" w:cs="Times New Roman"/>
          <w:bCs/>
          <w:sz w:val="26"/>
          <w:szCs w:val="26"/>
        </w:rPr>
        <w:t>а</w:t>
      </w:r>
      <w:r w:rsidRPr="0015268B">
        <w:rPr>
          <w:rFonts w:ascii="Times New Roman" w:hAnsi="Times New Roman" w:cs="Times New Roman"/>
          <w:sz w:val="26"/>
          <w:szCs w:val="26"/>
        </w:rPr>
        <w:t>).</w:t>
      </w:r>
    </w:p>
    <w:p w14:paraId="4E2CECCA" w14:textId="4485A181" w:rsidR="00D652A3" w:rsidRPr="00571B77" w:rsidRDefault="00D652A3" w:rsidP="00D652A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347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Отказ пациента, представителя пациента от представления документов, указанных в пункте 2.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0347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рядка</w:t>
      </w:r>
      <w:r w:rsidRPr="000347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и/или от дачи добровольного согласия на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медицинское вмешательство, и/или от</w:t>
      </w:r>
      <w:r w:rsidR="000666F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предоставлени</w:t>
      </w:r>
      <w:r w:rsidR="000666FB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персональных данных согласно пункту 2.7 Порядка </w:t>
      </w:r>
      <w:r w:rsidRPr="00034738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является основанием для отказа в оказании услуг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6C1E1D2F" w14:textId="6F2037F1" w:rsidR="00950C9C" w:rsidRPr="00571B77" w:rsidRDefault="00317EEB" w:rsidP="00C33DDA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Стоматолог</w:t>
      </w:r>
      <w:r w:rsidR="00146FB5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ческие услуги </w:t>
      </w:r>
      <w:r w:rsidR="00950C9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оказываются по </w:t>
      </w:r>
      <w:r w:rsidR="0043602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тарифам </w:t>
      </w:r>
      <w:r w:rsidR="00950C9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согласно действующ</w:t>
      </w:r>
      <w:r w:rsidR="00146FB5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</w:t>
      </w:r>
      <w:r w:rsidR="00950C9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ООО «Улыбка Удачи» прейскурант</w:t>
      </w:r>
      <w:r w:rsidR="00146FB5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ам</w:t>
      </w:r>
      <w:r w:rsidR="00950C9C"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дату оказания услуги. </w:t>
      </w:r>
      <w:r w:rsidR="0043602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Тарифы в прейскурантах не включают стоимость материалов, лекарств, медпрепаратов, которая включается в общую стоимость оказанных услуг. </w:t>
      </w:r>
    </w:p>
    <w:p w14:paraId="3660FD78" w14:textId="77777777" w:rsidR="00B844F1" w:rsidRDefault="00950C9C" w:rsidP="00C33DDA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B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Форма оплаты услуг </w:t>
      </w:r>
      <w:r w:rsidR="00146FB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определяется договором.</w:t>
      </w:r>
    </w:p>
    <w:p w14:paraId="5C6ACA3A" w14:textId="1D553118" w:rsidR="00B844F1" w:rsidRDefault="00B844F1" w:rsidP="00C33DDA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Для непосредственного получения стоматологических услуг пациент должен явиться в Клинику в назначенное при пред</w:t>
      </w:r>
      <w:r w:rsidR="006F27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варительной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записи время. </w:t>
      </w:r>
      <w:r w:rsidR="000054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Персонал Клиники посредством телефонной связи осуществляет напоминание о записи на прием. </w:t>
      </w:r>
    </w:p>
    <w:p w14:paraId="0ADE6960" w14:textId="7A805522" w:rsidR="00C33DDA" w:rsidRDefault="00B844F1" w:rsidP="00C33DDA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33D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случае опоздания пациента на прием </w:t>
      </w:r>
      <w:r w:rsidR="000D3C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 врачу </w:t>
      </w:r>
      <w:r w:rsidRPr="00C33DDA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более чем на 15 минут пациенту может быть отказано в приеме с назначением лечения на друго</w:t>
      </w:r>
      <w:r w:rsidR="006F27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 время, на другой </w:t>
      </w:r>
      <w:r w:rsidRPr="00C33D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день, </w:t>
      </w:r>
      <w:r w:rsidR="006F27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</w:t>
      </w:r>
      <w:r w:rsidRPr="00C33DD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согласован</w:t>
      </w:r>
      <w:r w:rsidR="006F270B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ию</w:t>
      </w:r>
      <w:r w:rsidRPr="00C33D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 пациентом, с учетом графика загрузки </w:t>
      </w:r>
      <w:r w:rsidR="00C33DDA" w:rsidRPr="00C33DDA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Клиники</w:t>
      </w:r>
      <w:r w:rsidRPr="00C33DDA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69964075" w14:textId="5DF144C1" w:rsidR="00175A12" w:rsidRDefault="00175A12" w:rsidP="00C33DDA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</w:t>
      </w:r>
      <w:r w:rsidR="000D3C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невозможности явки на прием к врачу в назначенное время пациент обязан заблаговременно (не менее чем за 2 часа) посредством телефонной связи уведомить Клинику</w:t>
      </w:r>
      <w:r w:rsidR="0084477B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В случае</w:t>
      </w:r>
      <w:r w:rsidR="00E641C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если пациент </w:t>
      </w:r>
      <w:r w:rsidR="0084477B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неоднократно (два и более раза) не</w:t>
      </w:r>
      <w:r w:rsidR="00E641C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является на прием к врачу по предварительной записи и не уведомляет Клинику в соответствии с настоящим пунктом Порядка, Клиника вправе </w:t>
      </w:r>
      <w:r w:rsidR="0077050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отказать в заключении договора на оказание медицинских услуг, а если такой договор уже заключен – отказаться от его исполнения в одностороннем внесудебном порядке. Об отказе от заключения договора или об отказе от исполнения заключенного договора Клиника уведомляет пациента.   </w:t>
      </w:r>
      <w:r w:rsidR="0084477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D3C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7C346A3C" w14:textId="5D474F8C" w:rsidR="00B844F1" w:rsidRPr="00C33DDA" w:rsidRDefault="00B844F1" w:rsidP="00C33DDA">
      <w:pPr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33D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случае непредвиденного отсутствия лечащего врача в день, назначенный для лечения, пациенту назначается другой лечащий врач либо лечение назначается на другой день, согласованный с пациентом, с учетом графика загрузки </w:t>
      </w:r>
      <w:r w:rsidR="006F27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Клиники. </w:t>
      </w:r>
    </w:p>
    <w:sectPr w:rsidR="00B844F1" w:rsidRPr="00C33DDA" w:rsidSect="00263EBC">
      <w:headerReference w:type="default" r:id="rId7"/>
      <w:footerReference w:type="default" r:id="rId8"/>
      <w:pgSz w:w="11906" w:h="16838"/>
      <w:pgMar w:top="709" w:right="709" w:bottom="709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7BAC" w14:textId="77777777" w:rsidR="00125B95" w:rsidRDefault="00125B95" w:rsidP="00125B95">
      <w:pPr>
        <w:spacing w:after="0" w:line="240" w:lineRule="auto"/>
      </w:pPr>
      <w:r>
        <w:separator/>
      </w:r>
    </w:p>
  </w:endnote>
  <w:endnote w:type="continuationSeparator" w:id="0">
    <w:p w14:paraId="476981D0" w14:textId="77777777" w:rsidR="00125B95" w:rsidRDefault="00125B95" w:rsidP="0012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6401"/>
      <w:docPartObj>
        <w:docPartGallery w:val="Page Numbers (Bottom of Page)"/>
        <w:docPartUnique/>
      </w:docPartObj>
    </w:sdtPr>
    <w:sdtEndPr/>
    <w:sdtContent>
      <w:p w14:paraId="390DAE07" w14:textId="77777777" w:rsidR="00E23FF7" w:rsidRDefault="00E23FF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DA9">
          <w:rPr>
            <w:noProof/>
          </w:rPr>
          <w:t>2</w:t>
        </w:r>
        <w:r>
          <w:fldChar w:fldCharType="end"/>
        </w:r>
      </w:p>
    </w:sdtContent>
  </w:sdt>
  <w:p w14:paraId="5CDA21B3" w14:textId="77777777" w:rsidR="00E01E47" w:rsidRDefault="00E01E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6A6D" w14:textId="77777777" w:rsidR="00125B95" w:rsidRDefault="00125B95" w:rsidP="00125B95">
      <w:pPr>
        <w:spacing w:after="0" w:line="240" w:lineRule="auto"/>
      </w:pPr>
      <w:r>
        <w:separator/>
      </w:r>
    </w:p>
  </w:footnote>
  <w:footnote w:type="continuationSeparator" w:id="0">
    <w:p w14:paraId="7AF8DEF7" w14:textId="77777777" w:rsidR="00125B95" w:rsidRDefault="00125B95" w:rsidP="0012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4F8E" w14:textId="45D69F6C" w:rsidR="00A1121F" w:rsidRPr="00A1121F" w:rsidRDefault="00A1121F" w:rsidP="00A1121F">
    <w:pPr>
      <w:pStyle w:val="a4"/>
    </w:pPr>
    <w:r w:rsidRPr="00A1121F">
      <w:rPr>
        <w:bCs/>
      </w:rPr>
      <w:t>Приложение №</w:t>
    </w:r>
    <w:r>
      <w:rPr>
        <w:bCs/>
      </w:rPr>
      <w:t>4</w:t>
    </w:r>
    <w:r w:rsidRPr="00A1121F">
      <w:rPr>
        <w:bCs/>
      </w:rPr>
      <w:t xml:space="preserve"> к Правилам внутреннего распорядка для пациентов стоматологического отделения ООО «Улыбка Удачи» - Порядок оказания </w:t>
    </w:r>
    <w:r>
      <w:rPr>
        <w:bCs/>
      </w:rPr>
      <w:t xml:space="preserve">стоматологических </w:t>
    </w:r>
    <w:r w:rsidRPr="00A1121F">
      <w:rPr>
        <w:bCs/>
      </w:rPr>
      <w:t xml:space="preserve">услуг в ООО «Улыбка Удачи» </w:t>
    </w:r>
  </w:p>
  <w:p w14:paraId="278261BC" w14:textId="57558C36" w:rsidR="00A1121F" w:rsidRPr="00A1121F" w:rsidRDefault="00A1121F" w:rsidP="00A112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0C62"/>
    <w:multiLevelType w:val="multilevel"/>
    <w:tmpl w:val="5D82C6A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F34A35"/>
    <w:multiLevelType w:val="multilevel"/>
    <w:tmpl w:val="46C432BC"/>
    <w:lvl w:ilvl="0">
      <w:start w:val="5"/>
      <w:numFmt w:val="decimal"/>
      <w:lvlText w:val="%1."/>
      <w:lvlJc w:val="left"/>
      <w:pPr>
        <w:ind w:left="521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" w15:restartNumberingAfterBreak="0">
    <w:nsid w:val="4D76645B"/>
    <w:multiLevelType w:val="multilevel"/>
    <w:tmpl w:val="0DAA96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1875EAD"/>
    <w:multiLevelType w:val="hybridMultilevel"/>
    <w:tmpl w:val="FFFFFFFF"/>
    <w:lvl w:ilvl="0" w:tplc="9AB6E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31A52"/>
    <w:multiLevelType w:val="multilevel"/>
    <w:tmpl w:val="6B4E09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5" w15:restartNumberingAfterBreak="0">
    <w:nsid w:val="5869085A"/>
    <w:multiLevelType w:val="multilevel"/>
    <w:tmpl w:val="8C5669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6" w15:restartNumberingAfterBreak="0">
    <w:nsid w:val="74AE0444"/>
    <w:multiLevelType w:val="multilevel"/>
    <w:tmpl w:val="5DE0B71A"/>
    <w:lvl w:ilvl="0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b/>
      </w:rPr>
    </w:lvl>
  </w:abstractNum>
  <w:abstractNum w:abstractNumId="7" w15:restartNumberingAfterBreak="0">
    <w:nsid w:val="7DFA2F93"/>
    <w:multiLevelType w:val="multilevel"/>
    <w:tmpl w:val="6B4E09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51"/>
    <w:rsid w:val="000054E1"/>
    <w:rsid w:val="00034738"/>
    <w:rsid w:val="0005082A"/>
    <w:rsid w:val="000628EB"/>
    <w:rsid w:val="000666FB"/>
    <w:rsid w:val="00080DBB"/>
    <w:rsid w:val="000B2673"/>
    <w:rsid w:val="000C08E6"/>
    <w:rsid w:val="000D3C6E"/>
    <w:rsid w:val="000F7ED1"/>
    <w:rsid w:val="00102988"/>
    <w:rsid w:val="00112983"/>
    <w:rsid w:val="00112DC7"/>
    <w:rsid w:val="00125B95"/>
    <w:rsid w:val="00146917"/>
    <w:rsid w:val="00146FB5"/>
    <w:rsid w:val="0015268B"/>
    <w:rsid w:val="001555B4"/>
    <w:rsid w:val="00175A12"/>
    <w:rsid w:val="00184959"/>
    <w:rsid w:val="001A0E86"/>
    <w:rsid w:val="001B4E27"/>
    <w:rsid w:val="001C2DCC"/>
    <w:rsid w:val="001E45E9"/>
    <w:rsid w:val="00232C67"/>
    <w:rsid w:val="00233335"/>
    <w:rsid w:val="00244862"/>
    <w:rsid w:val="00244B0A"/>
    <w:rsid w:val="0026033B"/>
    <w:rsid w:val="00263EBC"/>
    <w:rsid w:val="00271B26"/>
    <w:rsid w:val="002B7C6B"/>
    <w:rsid w:val="002C2DA2"/>
    <w:rsid w:val="002F3655"/>
    <w:rsid w:val="00317950"/>
    <w:rsid w:val="00317EEB"/>
    <w:rsid w:val="003402D1"/>
    <w:rsid w:val="00341540"/>
    <w:rsid w:val="00351D2A"/>
    <w:rsid w:val="0036684B"/>
    <w:rsid w:val="00386564"/>
    <w:rsid w:val="00436022"/>
    <w:rsid w:val="00470663"/>
    <w:rsid w:val="00474EEF"/>
    <w:rsid w:val="004B5D79"/>
    <w:rsid w:val="004D12E5"/>
    <w:rsid w:val="005012ED"/>
    <w:rsid w:val="005242E0"/>
    <w:rsid w:val="005414CD"/>
    <w:rsid w:val="00570485"/>
    <w:rsid w:val="00571B77"/>
    <w:rsid w:val="005A37DE"/>
    <w:rsid w:val="005A4D58"/>
    <w:rsid w:val="005B369B"/>
    <w:rsid w:val="005B3C5D"/>
    <w:rsid w:val="005F02F4"/>
    <w:rsid w:val="005F14F8"/>
    <w:rsid w:val="00601567"/>
    <w:rsid w:val="00622DC6"/>
    <w:rsid w:val="006F270B"/>
    <w:rsid w:val="00704A80"/>
    <w:rsid w:val="00705863"/>
    <w:rsid w:val="00742AD3"/>
    <w:rsid w:val="00770505"/>
    <w:rsid w:val="00774051"/>
    <w:rsid w:val="00774279"/>
    <w:rsid w:val="00785573"/>
    <w:rsid w:val="00790F87"/>
    <w:rsid w:val="007D2611"/>
    <w:rsid w:val="007D6B33"/>
    <w:rsid w:val="007F676C"/>
    <w:rsid w:val="00801BE6"/>
    <w:rsid w:val="00806C42"/>
    <w:rsid w:val="008240FD"/>
    <w:rsid w:val="0084477B"/>
    <w:rsid w:val="008651D0"/>
    <w:rsid w:val="0086671C"/>
    <w:rsid w:val="00870DED"/>
    <w:rsid w:val="008D0391"/>
    <w:rsid w:val="008D1179"/>
    <w:rsid w:val="00950C9C"/>
    <w:rsid w:val="0096064E"/>
    <w:rsid w:val="00984E35"/>
    <w:rsid w:val="009C3186"/>
    <w:rsid w:val="009C65E2"/>
    <w:rsid w:val="009D7C61"/>
    <w:rsid w:val="009E4CBB"/>
    <w:rsid w:val="009E5A10"/>
    <w:rsid w:val="009F0C25"/>
    <w:rsid w:val="00A1121F"/>
    <w:rsid w:val="00A33D8F"/>
    <w:rsid w:val="00A67BE9"/>
    <w:rsid w:val="00AB4EF0"/>
    <w:rsid w:val="00AD3DA9"/>
    <w:rsid w:val="00AF6831"/>
    <w:rsid w:val="00B22F13"/>
    <w:rsid w:val="00B77246"/>
    <w:rsid w:val="00B844F1"/>
    <w:rsid w:val="00BC247C"/>
    <w:rsid w:val="00BC3210"/>
    <w:rsid w:val="00BC4D2A"/>
    <w:rsid w:val="00BE091A"/>
    <w:rsid w:val="00BE4DB8"/>
    <w:rsid w:val="00C07162"/>
    <w:rsid w:val="00C10400"/>
    <w:rsid w:val="00C33DDA"/>
    <w:rsid w:val="00C569BC"/>
    <w:rsid w:val="00C701F9"/>
    <w:rsid w:val="00C8105B"/>
    <w:rsid w:val="00C86C4D"/>
    <w:rsid w:val="00CB26DD"/>
    <w:rsid w:val="00CE30E0"/>
    <w:rsid w:val="00CE6D4C"/>
    <w:rsid w:val="00D16F85"/>
    <w:rsid w:val="00D5514B"/>
    <w:rsid w:val="00D652A3"/>
    <w:rsid w:val="00DA013C"/>
    <w:rsid w:val="00DC56EA"/>
    <w:rsid w:val="00DF1321"/>
    <w:rsid w:val="00E01C5D"/>
    <w:rsid w:val="00E01E47"/>
    <w:rsid w:val="00E155D5"/>
    <w:rsid w:val="00E23FF7"/>
    <w:rsid w:val="00E35234"/>
    <w:rsid w:val="00E44835"/>
    <w:rsid w:val="00E641C4"/>
    <w:rsid w:val="00E856CD"/>
    <w:rsid w:val="00EB1810"/>
    <w:rsid w:val="00EE4D07"/>
    <w:rsid w:val="00F01830"/>
    <w:rsid w:val="00F10E60"/>
    <w:rsid w:val="00F227E1"/>
    <w:rsid w:val="00F27204"/>
    <w:rsid w:val="00F3244C"/>
    <w:rsid w:val="00F62069"/>
    <w:rsid w:val="00F8534E"/>
    <w:rsid w:val="00F877AE"/>
    <w:rsid w:val="00FA27F9"/>
    <w:rsid w:val="00F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A3FA"/>
  <w15:docId w15:val="{30BE0D82-B15A-4EAA-8F91-EBDE61DB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10"/>
    <w:pPr>
      <w:spacing w:line="27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2F36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2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B95"/>
  </w:style>
  <w:style w:type="paragraph" w:styleId="a6">
    <w:name w:val="footer"/>
    <w:basedOn w:val="a"/>
    <w:link w:val="a7"/>
    <w:uiPriority w:val="99"/>
    <w:unhideWhenUsed/>
    <w:rsid w:val="0012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B95"/>
  </w:style>
  <w:style w:type="paragraph" w:styleId="a8">
    <w:name w:val="Balloon Text"/>
    <w:basedOn w:val="a"/>
    <w:link w:val="a9"/>
    <w:uiPriority w:val="99"/>
    <w:semiHidden/>
    <w:unhideWhenUsed/>
    <w:rsid w:val="00E2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3F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F36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Normal (Web)"/>
    <w:basedOn w:val="a"/>
    <w:uiPriority w:val="99"/>
    <w:rsid w:val="0080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9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7535113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17</cp:revision>
  <dcterms:created xsi:type="dcterms:W3CDTF">2023-12-25T11:13:00Z</dcterms:created>
  <dcterms:modified xsi:type="dcterms:W3CDTF">2024-02-10T14:11:00Z</dcterms:modified>
</cp:coreProperties>
</file>